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9A1D7" w14:textId="77777777" w:rsidR="00701AA0" w:rsidRPr="00701AA0" w:rsidRDefault="00701AA0" w:rsidP="00701AA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701AA0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Dostępność architektoniczna</w:t>
      </w:r>
    </w:p>
    <w:p w14:paraId="21C287C1" w14:textId="77777777" w:rsidR="00701AA0" w:rsidRPr="00701AA0" w:rsidRDefault="00701AA0" w:rsidP="00701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>Główne wejście do Szkoły Podstawowej nr 1 z Oddziałami Integracyjnymi im. Bolesława Chrobrego w Kołobrzegu znajduje się od ul. Portowej 37.</w:t>
      </w:r>
    </w:p>
    <w:p w14:paraId="3EDEB800" w14:textId="77777777" w:rsidR="00701AA0" w:rsidRPr="00701AA0" w:rsidRDefault="00701AA0" w:rsidP="00701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wejściu głównym jest pochylnia dla osób niepełnosprawnych, która pozwala na dostanie się do budynku.</w:t>
      </w:r>
    </w:p>
    <w:p w14:paraId="0145BD62" w14:textId="77777777" w:rsidR="00701AA0" w:rsidRPr="00701AA0" w:rsidRDefault="00701AA0" w:rsidP="00701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Szkoła ma suterenę, parter, I piętro, II </w:t>
      </w:r>
      <w:proofErr w:type="spellStart"/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>pietro</w:t>
      </w:r>
      <w:proofErr w:type="spellEnd"/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>, przy czym nie posiada windy. </w:t>
      </w:r>
    </w:p>
    <w:p w14:paraId="6B7F02DC" w14:textId="77777777" w:rsidR="00701AA0" w:rsidRPr="00701AA0" w:rsidRDefault="00701AA0" w:rsidP="00701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>Budynek posiada toaletę dostosowaną na potrzeby osób niepełnosprawnych.</w:t>
      </w:r>
    </w:p>
    <w:p w14:paraId="029D9CDA" w14:textId="77777777" w:rsidR="00701AA0" w:rsidRPr="00701AA0" w:rsidRDefault="00701AA0" w:rsidP="00701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budynkiem są dwa </w:t>
      </w:r>
      <w:proofErr w:type="spellStart"/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>miejśca</w:t>
      </w:r>
      <w:proofErr w:type="spellEnd"/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parkingowe wyznaczone dla osób niepełnosprawnych na ul. Mikołaja Reja. </w:t>
      </w:r>
    </w:p>
    <w:p w14:paraId="7396F7A3" w14:textId="77777777" w:rsidR="00701AA0" w:rsidRPr="00701AA0" w:rsidRDefault="00701AA0" w:rsidP="00701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możliwości wstępu z psem asystującym.</w:t>
      </w:r>
    </w:p>
    <w:p w14:paraId="01A71B03" w14:textId="77777777" w:rsidR="00701AA0" w:rsidRPr="00701AA0" w:rsidRDefault="00701AA0" w:rsidP="00701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01AA0">
        <w:rPr>
          <w:rFonts w:ascii="Times New Roman" w:eastAsia="Times New Roman" w:hAnsi="Times New Roman" w:cs="Times New Roman"/>
          <w:sz w:val="24"/>
          <w:szCs w:val="24"/>
          <w:lang w:eastAsia="pl-PL"/>
        </w:rPr>
        <w:t>Szkoła nie posiada tłumacza języka migowego, w miarę możliwości prosimy o przybycie z własnym tłumaczem.</w:t>
      </w:r>
    </w:p>
    <w:p w14:paraId="02C3F0C6" w14:textId="77777777" w:rsidR="00D32B40" w:rsidRDefault="00D32B40"/>
    <w:sectPr w:rsidR="00D32B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36910"/>
    <w:multiLevelType w:val="multilevel"/>
    <w:tmpl w:val="8B1C3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AA0"/>
    <w:rsid w:val="00701AA0"/>
    <w:rsid w:val="00D3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AE56"/>
  <w15:chartTrackingRefBased/>
  <w15:docId w15:val="{C824912E-EEF3-4F30-B5C8-8E3288D48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701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01AA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1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Lewandowska</dc:creator>
  <cp:keywords/>
  <dc:description/>
  <cp:lastModifiedBy>Aleksandra Lewandowska</cp:lastModifiedBy>
  <cp:revision>1</cp:revision>
  <dcterms:created xsi:type="dcterms:W3CDTF">2021-10-24T15:17:00Z</dcterms:created>
  <dcterms:modified xsi:type="dcterms:W3CDTF">2021-10-24T15:17:00Z</dcterms:modified>
</cp:coreProperties>
</file>