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F35" w:rsidRDefault="00034F35" w:rsidP="00034F35">
      <w:pPr>
        <w:spacing w:line="276" w:lineRule="auto"/>
        <w:jc w:val="left"/>
        <w:rPr>
          <w:b/>
          <w:sz w:val="28"/>
          <w:szCs w:val="24"/>
        </w:rPr>
      </w:pPr>
      <w:r w:rsidRPr="00394A9A">
        <w:rPr>
          <w:b/>
          <w:noProof/>
          <w:sz w:val="28"/>
          <w:szCs w:val="24"/>
          <w:lang w:eastAsia="pl-PL"/>
        </w:rPr>
        <w:drawing>
          <wp:anchor distT="0" distB="0" distL="114300" distR="114300" simplePos="0" relativeHeight="251659264" behindDoc="0" locked="0" layoutInCell="1" allowOverlap="1" wp14:anchorId="15DDE1B8" wp14:editId="7C290078">
            <wp:simplePos x="0" y="0"/>
            <wp:positionH relativeFrom="margin">
              <wp:align>left</wp:align>
            </wp:positionH>
            <wp:positionV relativeFrom="margin">
              <wp:posOffset>-428625</wp:posOffset>
            </wp:positionV>
            <wp:extent cx="1476375" cy="1266825"/>
            <wp:effectExtent l="0" t="0" r="9525" b="9525"/>
            <wp:wrapSquare wrapText="bothSides"/>
            <wp:docPr id="1" name="Obraz 1" descr="C:\Users\Kierownik\Desktop\Kierownik Gospodarczy\logo SP1\mał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erownik\Desktop\Kierownik Gospodarczy\logo SP1\małe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266825"/>
                    </a:xfrm>
                    <a:prstGeom prst="rect">
                      <a:avLst/>
                    </a:prstGeom>
                    <a:noFill/>
                    <a:ln>
                      <a:noFill/>
                    </a:ln>
                  </pic:spPr>
                </pic:pic>
              </a:graphicData>
            </a:graphic>
          </wp:anchor>
        </w:drawing>
      </w:r>
      <w:r>
        <w:rPr>
          <w:b/>
          <w:sz w:val="28"/>
          <w:szCs w:val="24"/>
        </w:rPr>
        <w:t xml:space="preserve">                                    OGŁOSZENIE</w:t>
      </w:r>
    </w:p>
    <w:p w:rsidR="00034F35" w:rsidRDefault="00034F35" w:rsidP="00034F35">
      <w:pPr>
        <w:spacing w:line="276" w:lineRule="auto"/>
        <w:jc w:val="both"/>
      </w:pPr>
      <w:r>
        <w:t xml:space="preserve">               Dyrektor Szkoły Podstawowej nr 1 z Oddziałami Integracyjnymi                                                                                      </w:t>
      </w:r>
    </w:p>
    <w:p w:rsidR="00034F35" w:rsidRDefault="00034F35" w:rsidP="00034F35">
      <w:pPr>
        <w:spacing w:line="276" w:lineRule="auto"/>
        <w:jc w:val="both"/>
      </w:pPr>
      <w:r>
        <w:t xml:space="preserve">               im. Bolesława Chrobrego w Kołobrzegu ogłasza </w:t>
      </w:r>
      <w:r w:rsidRPr="00394A9A">
        <w:rPr>
          <w:b/>
        </w:rPr>
        <w:t>KONKURS OFERT</w:t>
      </w:r>
      <w:r>
        <w:t xml:space="preserve">                                         </w:t>
      </w:r>
    </w:p>
    <w:p w:rsidR="00034F35" w:rsidRDefault="00034F35" w:rsidP="00034F35">
      <w:pPr>
        <w:spacing w:line="276" w:lineRule="auto"/>
        <w:jc w:val="both"/>
      </w:pPr>
      <w:r>
        <w:t xml:space="preserve">                      i zaprasza do złożenia pisemnej oferty dotyczącej:</w:t>
      </w:r>
    </w:p>
    <w:p w:rsidR="00034F35" w:rsidRDefault="00034F35" w:rsidP="00034F35">
      <w:pPr>
        <w:spacing w:line="276" w:lineRule="auto"/>
        <w:jc w:val="both"/>
        <w:rPr>
          <w:b/>
          <w:sz w:val="24"/>
          <w:szCs w:val="24"/>
        </w:rPr>
      </w:pPr>
    </w:p>
    <w:p w:rsidR="00034F35" w:rsidRDefault="00034F35" w:rsidP="00034F35">
      <w:pPr>
        <w:spacing w:line="276" w:lineRule="auto"/>
        <w:jc w:val="both"/>
        <w:rPr>
          <w:b/>
          <w:sz w:val="28"/>
          <w:szCs w:val="28"/>
        </w:rPr>
      </w:pPr>
      <w:r>
        <w:rPr>
          <w:b/>
          <w:sz w:val="28"/>
          <w:szCs w:val="28"/>
        </w:rPr>
        <w:t xml:space="preserve">Zakupu,  dostawy wyposażenia i pomocy dydaktycznych oraz szkolenia                     i wsparcia technicznego w szkole w ramach projektu „Laboratoria Przyszłości” </w:t>
      </w:r>
    </w:p>
    <w:p w:rsidR="00034F35" w:rsidRDefault="00034F35" w:rsidP="00034F35">
      <w:pPr>
        <w:spacing w:line="276" w:lineRule="auto"/>
        <w:jc w:val="both"/>
        <w:rPr>
          <w:b/>
          <w:sz w:val="24"/>
          <w:szCs w:val="24"/>
        </w:rPr>
      </w:pPr>
    </w:p>
    <w:p w:rsidR="00034F35" w:rsidRDefault="00034F35" w:rsidP="00034F35">
      <w:pPr>
        <w:spacing w:line="276" w:lineRule="auto"/>
        <w:jc w:val="both"/>
        <w:rPr>
          <w:b/>
          <w:sz w:val="28"/>
          <w:szCs w:val="28"/>
        </w:rPr>
      </w:pPr>
      <w:r w:rsidRPr="00394A9A">
        <w:rPr>
          <w:b/>
          <w:sz w:val="28"/>
          <w:szCs w:val="28"/>
        </w:rPr>
        <w:t>Op</w:t>
      </w:r>
      <w:r w:rsidR="006F2764">
        <w:rPr>
          <w:b/>
          <w:sz w:val="28"/>
          <w:szCs w:val="28"/>
        </w:rPr>
        <w:t xml:space="preserve">is przedmiotu konkursu – zakup </w:t>
      </w:r>
      <w:r w:rsidR="00325AD6">
        <w:rPr>
          <w:b/>
          <w:sz w:val="28"/>
          <w:szCs w:val="28"/>
        </w:rPr>
        <w:t>gogli VR</w:t>
      </w:r>
      <w:r w:rsidR="00551FAF">
        <w:rPr>
          <w:b/>
          <w:sz w:val="28"/>
          <w:szCs w:val="28"/>
        </w:rPr>
        <w:t xml:space="preserve"> 8szt oraz </w:t>
      </w:r>
      <w:r w:rsidR="009B7745">
        <w:rPr>
          <w:b/>
          <w:sz w:val="28"/>
          <w:szCs w:val="28"/>
        </w:rPr>
        <w:t xml:space="preserve"> </w:t>
      </w:r>
      <w:r w:rsidR="00776918">
        <w:rPr>
          <w:b/>
          <w:sz w:val="28"/>
          <w:szCs w:val="28"/>
        </w:rPr>
        <w:t xml:space="preserve">6 </w:t>
      </w:r>
      <w:proofErr w:type="spellStart"/>
      <w:r w:rsidR="00F052DC">
        <w:rPr>
          <w:b/>
          <w:sz w:val="28"/>
          <w:szCs w:val="28"/>
        </w:rPr>
        <w:t>szt</w:t>
      </w:r>
      <w:proofErr w:type="spellEnd"/>
      <w:r w:rsidR="00F052DC">
        <w:rPr>
          <w:b/>
          <w:sz w:val="28"/>
          <w:szCs w:val="28"/>
        </w:rPr>
        <w:t xml:space="preserve"> mikroskopów </w:t>
      </w:r>
      <w:r w:rsidR="00F55452">
        <w:rPr>
          <w:b/>
          <w:sz w:val="28"/>
          <w:szCs w:val="28"/>
        </w:rPr>
        <w:t xml:space="preserve">w </w:t>
      </w:r>
      <w:r w:rsidR="006F2764">
        <w:rPr>
          <w:b/>
          <w:sz w:val="28"/>
          <w:szCs w:val="28"/>
        </w:rPr>
        <w:t xml:space="preserve">ramach </w:t>
      </w:r>
      <w:r w:rsidRPr="00394A9A">
        <w:rPr>
          <w:b/>
          <w:sz w:val="28"/>
          <w:szCs w:val="28"/>
        </w:rPr>
        <w:t xml:space="preserve"> projek</w:t>
      </w:r>
      <w:r w:rsidR="006F2764">
        <w:rPr>
          <w:b/>
          <w:sz w:val="28"/>
          <w:szCs w:val="28"/>
        </w:rPr>
        <w:t>tu</w:t>
      </w:r>
      <w:r w:rsidRPr="00394A9A">
        <w:rPr>
          <w:b/>
          <w:sz w:val="28"/>
          <w:szCs w:val="28"/>
        </w:rPr>
        <w:t xml:space="preserve"> „Laboratoria Przyszłości</w:t>
      </w:r>
      <w:r w:rsidR="00F052DC">
        <w:rPr>
          <w:b/>
          <w:sz w:val="28"/>
          <w:szCs w:val="28"/>
        </w:rPr>
        <w:t>”</w:t>
      </w:r>
      <w:r w:rsidRPr="00394A9A">
        <w:rPr>
          <w:b/>
          <w:sz w:val="28"/>
          <w:szCs w:val="28"/>
        </w:rPr>
        <w:t>:</w:t>
      </w:r>
    </w:p>
    <w:p w:rsidR="009B7745" w:rsidRDefault="009B7745" w:rsidP="009B7745">
      <w:pPr>
        <w:pStyle w:val="Akapitzlist"/>
        <w:numPr>
          <w:ilvl w:val="0"/>
          <w:numId w:val="3"/>
        </w:numPr>
        <w:spacing w:line="276" w:lineRule="auto"/>
        <w:jc w:val="both"/>
        <w:rPr>
          <w:sz w:val="28"/>
          <w:szCs w:val="28"/>
        </w:rPr>
      </w:pPr>
      <w:r w:rsidRPr="009B7745">
        <w:rPr>
          <w:sz w:val="28"/>
          <w:szCs w:val="28"/>
        </w:rPr>
        <w:t>Gogl</w:t>
      </w:r>
      <w:r w:rsidR="00C53E10">
        <w:rPr>
          <w:sz w:val="28"/>
          <w:szCs w:val="28"/>
        </w:rPr>
        <w:t>e wirtualnej rzeczywistości VR</w:t>
      </w:r>
      <w:r w:rsidRPr="009B7745">
        <w:rPr>
          <w:sz w:val="28"/>
          <w:szCs w:val="28"/>
        </w:rPr>
        <w:t xml:space="preserve"> 8szt </w:t>
      </w:r>
      <w:r>
        <w:rPr>
          <w:sz w:val="28"/>
          <w:szCs w:val="28"/>
        </w:rPr>
        <w:t xml:space="preserve">jako wirtualne laboratorium przedmiotowe wraz z akcesoriami i oprogramowaniem </w:t>
      </w:r>
      <w:r w:rsidR="002832C5">
        <w:rPr>
          <w:sz w:val="28"/>
          <w:szCs w:val="28"/>
        </w:rPr>
        <w:t>wspierającym ich funkcjonowanie,</w:t>
      </w:r>
    </w:p>
    <w:p w:rsidR="009B7745" w:rsidRPr="009B7745" w:rsidRDefault="009B7745" w:rsidP="009B7745">
      <w:pPr>
        <w:pStyle w:val="Akapitzlist"/>
        <w:numPr>
          <w:ilvl w:val="0"/>
          <w:numId w:val="3"/>
        </w:numPr>
        <w:spacing w:line="276" w:lineRule="auto"/>
        <w:jc w:val="both"/>
        <w:rPr>
          <w:sz w:val="28"/>
          <w:szCs w:val="28"/>
        </w:rPr>
      </w:pPr>
      <w:r>
        <w:rPr>
          <w:sz w:val="28"/>
          <w:szCs w:val="28"/>
        </w:rPr>
        <w:t>Licencja – minimum 5-letni dostę</w:t>
      </w:r>
      <w:r w:rsidR="002832C5">
        <w:rPr>
          <w:sz w:val="28"/>
          <w:szCs w:val="28"/>
        </w:rPr>
        <w:t>p do portalu wirtualnych lekcji,</w:t>
      </w:r>
      <w:r>
        <w:rPr>
          <w:sz w:val="28"/>
          <w:szCs w:val="28"/>
        </w:rPr>
        <w:t xml:space="preserve"> </w:t>
      </w:r>
    </w:p>
    <w:p w:rsidR="00034F35" w:rsidRPr="006F2764" w:rsidRDefault="00034F35" w:rsidP="00034F35">
      <w:pPr>
        <w:pStyle w:val="Akapitzlist"/>
        <w:numPr>
          <w:ilvl w:val="0"/>
          <w:numId w:val="3"/>
        </w:numPr>
        <w:spacing w:line="276" w:lineRule="auto"/>
        <w:jc w:val="both"/>
        <w:rPr>
          <w:rFonts w:cstheme="minorHAnsi"/>
          <w:bCs/>
          <w:sz w:val="28"/>
          <w:szCs w:val="28"/>
        </w:rPr>
      </w:pPr>
      <w:r>
        <w:rPr>
          <w:rFonts w:cstheme="minorHAnsi"/>
          <w:color w:val="212529"/>
          <w:sz w:val="28"/>
          <w:szCs w:val="28"/>
          <w:shd w:val="clear" w:color="auto" w:fill="FFFFFF"/>
        </w:rPr>
        <w:t>Mikroskop</w:t>
      </w:r>
      <w:r w:rsidR="00776918">
        <w:rPr>
          <w:rFonts w:cstheme="minorHAnsi"/>
          <w:color w:val="212529"/>
          <w:sz w:val="28"/>
          <w:szCs w:val="28"/>
          <w:shd w:val="clear" w:color="auto" w:fill="FFFFFF"/>
        </w:rPr>
        <w:t xml:space="preserve"> 6</w:t>
      </w:r>
      <w:r w:rsidR="004147D5">
        <w:rPr>
          <w:rFonts w:cstheme="minorHAnsi"/>
          <w:color w:val="212529"/>
          <w:sz w:val="28"/>
          <w:szCs w:val="28"/>
          <w:shd w:val="clear" w:color="auto" w:fill="FFFFFF"/>
        </w:rPr>
        <w:t xml:space="preserve"> </w:t>
      </w:r>
      <w:proofErr w:type="spellStart"/>
      <w:r w:rsidR="004147D5">
        <w:rPr>
          <w:rFonts w:cstheme="minorHAnsi"/>
          <w:color w:val="212529"/>
          <w:sz w:val="28"/>
          <w:szCs w:val="28"/>
          <w:shd w:val="clear" w:color="auto" w:fill="FFFFFF"/>
        </w:rPr>
        <w:t>szt</w:t>
      </w:r>
      <w:proofErr w:type="spellEnd"/>
      <w:r>
        <w:rPr>
          <w:rFonts w:cstheme="minorHAnsi"/>
          <w:color w:val="212529"/>
          <w:sz w:val="28"/>
          <w:szCs w:val="28"/>
          <w:shd w:val="clear" w:color="auto" w:fill="FFFFFF"/>
        </w:rPr>
        <w:t xml:space="preserve"> </w:t>
      </w:r>
      <w:r w:rsidR="006F2764">
        <w:rPr>
          <w:rFonts w:cstheme="minorHAnsi"/>
          <w:color w:val="212529"/>
          <w:sz w:val="28"/>
          <w:szCs w:val="28"/>
          <w:shd w:val="clear" w:color="auto" w:fill="FFFFFF"/>
        </w:rPr>
        <w:t>– zakres powiększeń od 40 – 400x, ilość obiektywów minimum 3, obserwacja w świetle o</w:t>
      </w:r>
      <w:r w:rsidR="002832C5">
        <w:rPr>
          <w:rFonts w:cstheme="minorHAnsi"/>
          <w:color w:val="212529"/>
          <w:sz w:val="28"/>
          <w:szCs w:val="28"/>
          <w:shd w:val="clear" w:color="auto" w:fill="FFFFFF"/>
        </w:rPr>
        <w:t xml:space="preserve"> różnej barwie, oświetlenie LED,</w:t>
      </w:r>
    </w:p>
    <w:p w:rsidR="006F2764" w:rsidRPr="006955FB" w:rsidRDefault="007666FC" w:rsidP="00034F35">
      <w:pPr>
        <w:pStyle w:val="Akapitzlist"/>
        <w:numPr>
          <w:ilvl w:val="0"/>
          <w:numId w:val="3"/>
        </w:numPr>
        <w:spacing w:line="276" w:lineRule="auto"/>
        <w:jc w:val="both"/>
        <w:rPr>
          <w:rFonts w:cstheme="minorHAnsi"/>
          <w:bCs/>
          <w:sz w:val="28"/>
          <w:szCs w:val="28"/>
        </w:rPr>
      </w:pPr>
      <w:r>
        <w:rPr>
          <w:rFonts w:cstheme="minorHAnsi"/>
          <w:color w:val="212529"/>
          <w:sz w:val="28"/>
          <w:szCs w:val="28"/>
          <w:shd w:val="clear" w:color="auto" w:fill="FFFFFF"/>
        </w:rPr>
        <w:t xml:space="preserve">Gotowe preparaty min 10szt, szkiełka przedmiotowe 10szt, szkiełka nakrywkowe 10szt, pęseta, pipeta 5szt, probówka 5szt, patyczek preparacyjny 5szt, igła preparacyjna 5szt, papier do czyszczenia optyki, przylepne etykiety do opisywania preparatów, itp. </w:t>
      </w:r>
    </w:p>
    <w:p w:rsidR="006955FB" w:rsidRPr="00D440B2" w:rsidRDefault="006955FB" w:rsidP="00034F35">
      <w:pPr>
        <w:pStyle w:val="Akapitzlist"/>
        <w:numPr>
          <w:ilvl w:val="0"/>
          <w:numId w:val="3"/>
        </w:numPr>
        <w:spacing w:line="276" w:lineRule="auto"/>
        <w:jc w:val="both"/>
        <w:rPr>
          <w:rFonts w:cstheme="minorHAnsi"/>
          <w:bCs/>
          <w:sz w:val="28"/>
          <w:szCs w:val="28"/>
        </w:rPr>
      </w:pPr>
      <w:proofErr w:type="spellStart"/>
      <w:r>
        <w:rPr>
          <w:rFonts w:cstheme="minorHAnsi"/>
          <w:color w:val="212529"/>
          <w:sz w:val="28"/>
          <w:szCs w:val="28"/>
          <w:shd w:val="clear" w:color="auto" w:fill="FFFFFF"/>
        </w:rPr>
        <w:t>Wizualizer</w:t>
      </w:r>
      <w:proofErr w:type="spellEnd"/>
      <w:r>
        <w:rPr>
          <w:rFonts w:cstheme="minorHAnsi"/>
          <w:color w:val="212529"/>
          <w:sz w:val="28"/>
          <w:szCs w:val="28"/>
          <w:shd w:val="clear" w:color="auto" w:fill="FFFFFF"/>
        </w:rPr>
        <w:t xml:space="preserve"> kompatybilny z mikroskopami,</w:t>
      </w:r>
    </w:p>
    <w:p w:rsidR="00D440B2" w:rsidRPr="00CF6026" w:rsidRDefault="00D440B2" w:rsidP="00034F35">
      <w:pPr>
        <w:pStyle w:val="Akapitzlist"/>
        <w:numPr>
          <w:ilvl w:val="0"/>
          <w:numId w:val="3"/>
        </w:numPr>
        <w:spacing w:line="276" w:lineRule="auto"/>
        <w:jc w:val="both"/>
        <w:rPr>
          <w:rFonts w:cstheme="minorHAnsi"/>
          <w:bCs/>
          <w:sz w:val="28"/>
          <w:szCs w:val="28"/>
        </w:rPr>
      </w:pPr>
      <w:r>
        <w:rPr>
          <w:rFonts w:cstheme="minorHAnsi"/>
          <w:color w:val="212529"/>
          <w:sz w:val="28"/>
          <w:szCs w:val="28"/>
          <w:shd w:val="clear" w:color="auto" w:fill="FFFFFF"/>
        </w:rPr>
        <w:t xml:space="preserve">Szkolenie w zakresie użytkowania sprzętu. </w:t>
      </w:r>
    </w:p>
    <w:p w:rsidR="00D440B2" w:rsidRDefault="00D440B2" w:rsidP="00034F35">
      <w:pPr>
        <w:spacing w:line="276" w:lineRule="auto"/>
        <w:jc w:val="both"/>
        <w:rPr>
          <w:sz w:val="28"/>
          <w:szCs w:val="28"/>
        </w:rPr>
      </w:pPr>
    </w:p>
    <w:p w:rsidR="00034F35" w:rsidRDefault="00D440B2" w:rsidP="00034F35">
      <w:pPr>
        <w:spacing w:line="276" w:lineRule="auto"/>
        <w:jc w:val="both"/>
        <w:rPr>
          <w:b/>
        </w:rPr>
      </w:pPr>
      <w:r>
        <w:rPr>
          <w:sz w:val="28"/>
          <w:szCs w:val="28"/>
        </w:rPr>
        <w:t>Sprzęt musi</w:t>
      </w:r>
      <w:r w:rsidR="00DE08F4" w:rsidRPr="00AD2D91">
        <w:rPr>
          <w:sz w:val="28"/>
          <w:szCs w:val="28"/>
        </w:rPr>
        <w:t xml:space="preserve"> być no</w:t>
      </w:r>
      <w:r w:rsidR="00DE08F4">
        <w:rPr>
          <w:sz w:val="28"/>
          <w:szCs w:val="28"/>
        </w:rPr>
        <w:t>wy, kompletny i gotowy do pracy z zainstalowanym niezbędnym oprogramowaniem.</w:t>
      </w:r>
    </w:p>
    <w:p w:rsidR="00034F35" w:rsidRPr="00394A9A" w:rsidRDefault="00034F35" w:rsidP="00034F35">
      <w:pPr>
        <w:spacing w:line="276" w:lineRule="auto"/>
        <w:jc w:val="both"/>
        <w:rPr>
          <w:b/>
          <w:sz w:val="28"/>
          <w:szCs w:val="28"/>
        </w:rPr>
      </w:pPr>
    </w:p>
    <w:p w:rsidR="00034F35" w:rsidRPr="009B7745" w:rsidRDefault="00034F35" w:rsidP="009B7745">
      <w:pPr>
        <w:spacing w:line="276" w:lineRule="auto"/>
        <w:jc w:val="both"/>
        <w:rPr>
          <w:sz w:val="28"/>
          <w:szCs w:val="28"/>
        </w:rPr>
      </w:pPr>
      <w:r w:rsidRPr="009B7745">
        <w:rPr>
          <w:sz w:val="28"/>
          <w:szCs w:val="28"/>
        </w:rPr>
        <w:t>Czas realizacji zamówienia to 30 dni od dnia podpisania umowy.</w:t>
      </w:r>
    </w:p>
    <w:p w:rsidR="00D440B2" w:rsidRDefault="00D440B2" w:rsidP="009B7745">
      <w:pPr>
        <w:spacing w:line="276" w:lineRule="auto"/>
        <w:jc w:val="both"/>
        <w:rPr>
          <w:sz w:val="28"/>
          <w:szCs w:val="28"/>
        </w:rPr>
      </w:pPr>
    </w:p>
    <w:p w:rsidR="00034F35" w:rsidRPr="009B7745" w:rsidRDefault="00034F35" w:rsidP="009B7745">
      <w:pPr>
        <w:spacing w:line="276" w:lineRule="auto"/>
        <w:jc w:val="both"/>
        <w:rPr>
          <w:sz w:val="28"/>
          <w:szCs w:val="28"/>
        </w:rPr>
      </w:pPr>
      <w:r w:rsidRPr="009B7745">
        <w:rPr>
          <w:sz w:val="28"/>
          <w:szCs w:val="28"/>
        </w:rPr>
        <w:t xml:space="preserve">Szczegółowe informacje o przedmiocie konkursu i jego warunkach uzyskać można w sekretariacie szkoły przy ulicy Portowej 37 /pok. 111 lub pod numerem tel. 94 35 223 82. </w:t>
      </w:r>
    </w:p>
    <w:p w:rsidR="00034F35" w:rsidRDefault="00034F35" w:rsidP="00034F35">
      <w:pPr>
        <w:spacing w:line="276" w:lineRule="auto"/>
        <w:jc w:val="both"/>
        <w:rPr>
          <w:b/>
          <w:sz w:val="28"/>
          <w:szCs w:val="28"/>
        </w:rPr>
      </w:pPr>
    </w:p>
    <w:p w:rsidR="00034F35" w:rsidRPr="00465DE0" w:rsidRDefault="00034F35" w:rsidP="00034F35">
      <w:pPr>
        <w:spacing w:line="276" w:lineRule="auto"/>
        <w:jc w:val="both"/>
        <w:rPr>
          <w:sz w:val="28"/>
          <w:szCs w:val="28"/>
        </w:rPr>
      </w:pPr>
      <w:r w:rsidRPr="00465DE0">
        <w:rPr>
          <w:b/>
          <w:sz w:val="28"/>
          <w:szCs w:val="28"/>
        </w:rPr>
        <w:t>Kompletna oferta powinna zawierać:</w:t>
      </w:r>
    </w:p>
    <w:p w:rsidR="00034F35" w:rsidRPr="00586E5E" w:rsidRDefault="00034F35" w:rsidP="00034F35">
      <w:pPr>
        <w:pStyle w:val="Akapitzlist"/>
        <w:numPr>
          <w:ilvl w:val="0"/>
          <w:numId w:val="2"/>
        </w:numPr>
        <w:spacing w:line="276" w:lineRule="auto"/>
        <w:jc w:val="both"/>
        <w:rPr>
          <w:sz w:val="28"/>
          <w:szCs w:val="28"/>
        </w:rPr>
      </w:pPr>
      <w:r w:rsidRPr="00586E5E">
        <w:rPr>
          <w:sz w:val="28"/>
          <w:szCs w:val="28"/>
        </w:rPr>
        <w:t>Nazwę oferenta (firma lub osoba fizyczna), adres, NIP, Regon, Pesel – dot. osoby fizycznej,       tel. kontaktowy;</w:t>
      </w:r>
    </w:p>
    <w:p w:rsidR="00034F35" w:rsidRPr="00586E5E" w:rsidRDefault="00034F35" w:rsidP="00034F35">
      <w:pPr>
        <w:pStyle w:val="Akapitzlist"/>
        <w:numPr>
          <w:ilvl w:val="0"/>
          <w:numId w:val="2"/>
        </w:numPr>
        <w:spacing w:line="276" w:lineRule="auto"/>
        <w:jc w:val="both"/>
        <w:rPr>
          <w:sz w:val="28"/>
          <w:szCs w:val="28"/>
        </w:rPr>
      </w:pPr>
      <w:r w:rsidRPr="00586E5E">
        <w:rPr>
          <w:sz w:val="28"/>
          <w:szCs w:val="28"/>
        </w:rPr>
        <w:t>Oświadczenie płatnika podatku VAT;</w:t>
      </w:r>
    </w:p>
    <w:p w:rsidR="00034F35" w:rsidRDefault="00034F35" w:rsidP="00034F35">
      <w:pPr>
        <w:pStyle w:val="Akapitzlist"/>
        <w:numPr>
          <w:ilvl w:val="0"/>
          <w:numId w:val="2"/>
        </w:numPr>
        <w:spacing w:line="276" w:lineRule="auto"/>
        <w:jc w:val="both"/>
        <w:rPr>
          <w:sz w:val="28"/>
          <w:szCs w:val="28"/>
        </w:rPr>
      </w:pPr>
      <w:r w:rsidRPr="00586E5E">
        <w:rPr>
          <w:sz w:val="28"/>
          <w:szCs w:val="28"/>
        </w:rPr>
        <w:lastRenderedPageBreak/>
        <w:t>Oświadczenie o posiadaniu rachunku na białej liście podatnika;</w:t>
      </w:r>
    </w:p>
    <w:p w:rsidR="00034F35" w:rsidRDefault="00034F35" w:rsidP="00034F35">
      <w:pPr>
        <w:pStyle w:val="Akapitzlist"/>
        <w:numPr>
          <w:ilvl w:val="0"/>
          <w:numId w:val="2"/>
        </w:numPr>
        <w:spacing w:line="276" w:lineRule="auto"/>
        <w:jc w:val="both"/>
        <w:rPr>
          <w:sz w:val="28"/>
          <w:szCs w:val="28"/>
        </w:rPr>
      </w:pPr>
      <w:r>
        <w:rPr>
          <w:sz w:val="28"/>
          <w:szCs w:val="28"/>
        </w:rPr>
        <w:t>Dokładne informacje na temat gwarancji poszczególnych elementów zamówienia;</w:t>
      </w:r>
    </w:p>
    <w:p w:rsidR="00034F35" w:rsidRDefault="00034F35" w:rsidP="00034F35">
      <w:pPr>
        <w:pStyle w:val="Akapitzlist"/>
        <w:numPr>
          <w:ilvl w:val="0"/>
          <w:numId w:val="2"/>
        </w:numPr>
        <w:spacing w:line="276" w:lineRule="auto"/>
        <w:jc w:val="both"/>
        <w:rPr>
          <w:sz w:val="28"/>
          <w:szCs w:val="28"/>
        </w:rPr>
      </w:pPr>
      <w:r w:rsidRPr="00E22E8F">
        <w:rPr>
          <w:sz w:val="28"/>
          <w:szCs w:val="28"/>
        </w:rPr>
        <w:t>Cenę netto i brutto oferowanego sprzętu</w:t>
      </w:r>
      <w:r>
        <w:rPr>
          <w:sz w:val="28"/>
          <w:szCs w:val="28"/>
        </w:rPr>
        <w:t xml:space="preserve"> z rozbiciem na poszczególne punkty zapytania  oraz wszelkie inne koszty, których poniesienie jest konieczne do właściwego użytkowania przedmiotu zamówienia.</w:t>
      </w:r>
    </w:p>
    <w:p w:rsidR="00034F35" w:rsidRPr="00AD2D91" w:rsidRDefault="00034F35" w:rsidP="00034F35">
      <w:pPr>
        <w:spacing w:line="276" w:lineRule="auto"/>
        <w:jc w:val="both"/>
        <w:rPr>
          <w:sz w:val="28"/>
          <w:szCs w:val="28"/>
        </w:rPr>
      </w:pPr>
    </w:p>
    <w:p w:rsidR="00034F35" w:rsidRPr="00586E5E" w:rsidRDefault="00034F35" w:rsidP="00034F35">
      <w:pPr>
        <w:spacing w:line="276" w:lineRule="auto"/>
        <w:jc w:val="both"/>
        <w:rPr>
          <w:sz w:val="28"/>
          <w:szCs w:val="28"/>
        </w:rPr>
      </w:pPr>
      <w:r w:rsidRPr="00AD2D91">
        <w:rPr>
          <w:sz w:val="28"/>
          <w:szCs w:val="28"/>
        </w:rPr>
        <w:t>Oferty niespełniające wymogów konkursu nie będą rozpatrywane przez komisję</w:t>
      </w:r>
    </w:p>
    <w:p w:rsidR="00034F35" w:rsidRDefault="00034F35" w:rsidP="00034F35">
      <w:pPr>
        <w:spacing w:line="276" w:lineRule="auto"/>
        <w:jc w:val="both"/>
        <w:rPr>
          <w:b/>
          <w:sz w:val="28"/>
          <w:szCs w:val="28"/>
        </w:rPr>
      </w:pPr>
    </w:p>
    <w:p w:rsidR="00034F35" w:rsidRPr="00465DE0" w:rsidRDefault="00034F35" w:rsidP="00034F35">
      <w:pPr>
        <w:spacing w:line="276" w:lineRule="auto"/>
        <w:jc w:val="both"/>
        <w:rPr>
          <w:b/>
          <w:sz w:val="28"/>
          <w:szCs w:val="28"/>
        </w:rPr>
      </w:pPr>
      <w:r w:rsidRPr="00465DE0">
        <w:rPr>
          <w:b/>
          <w:sz w:val="28"/>
          <w:szCs w:val="28"/>
        </w:rPr>
        <w:t xml:space="preserve">Termin składania ofert : do </w:t>
      </w:r>
      <w:r w:rsidR="00AA7E6B">
        <w:rPr>
          <w:b/>
          <w:sz w:val="28"/>
          <w:szCs w:val="28"/>
        </w:rPr>
        <w:t>17</w:t>
      </w:r>
      <w:r w:rsidRPr="00465DE0">
        <w:rPr>
          <w:b/>
          <w:sz w:val="28"/>
          <w:szCs w:val="28"/>
        </w:rPr>
        <w:t xml:space="preserve"> grudnia 2021 r. do godz. 14.00.</w:t>
      </w:r>
    </w:p>
    <w:p w:rsidR="00034F35" w:rsidRDefault="00034F35" w:rsidP="00034F35">
      <w:pPr>
        <w:spacing w:line="276" w:lineRule="auto"/>
        <w:jc w:val="both"/>
      </w:pPr>
    </w:p>
    <w:p w:rsidR="00034F35" w:rsidRDefault="00034F35" w:rsidP="00034F35">
      <w:pPr>
        <w:spacing w:line="276" w:lineRule="auto"/>
        <w:jc w:val="both"/>
        <w:rPr>
          <w:b/>
          <w:i/>
        </w:rPr>
      </w:pPr>
      <w:r w:rsidRPr="00586E5E">
        <w:rPr>
          <w:b/>
          <w:sz w:val="28"/>
          <w:szCs w:val="28"/>
        </w:rPr>
        <w:t xml:space="preserve">Sposób składania ofert: </w:t>
      </w:r>
      <w:r w:rsidRPr="00586E5E">
        <w:rPr>
          <w:sz w:val="28"/>
          <w:szCs w:val="28"/>
        </w:rPr>
        <w:t xml:space="preserve">Ofertę należy złożyć osobiście do sekretariatu szkoły pokój 111 lub listownie na adres: ul. Portowa 37; 78-100 Kołobrzeg. Na kopercie umieszcza się napis: </w:t>
      </w:r>
      <w:r w:rsidRPr="00586E5E">
        <w:rPr>
          <w:b/>
          <w:i/>
          <w:sz w:val="28"/>
          <w:szCs w:val="28"/>
        </w:rPr>
        <w:t>„Oferta – Laboratoria Przyszłości</w:t>
      </w:r>
      <w:r w:rsidR="00DE08F4">
        <w:rPr>
          <w:b/>
          <w:i/>
          <w:sz w:val="28"/>
          <w:szCs w:val="28"/>
        </w:rPr>
        <w:t xml:space="preserve"> VR+MIKROSKOP</w:t>
      </w:r>
      <w:r>
        <w:rPr>
          <w:b/>
          <w:i/>
          <w:sz w:val="28"/>
          <w:szCs w:val="28"/>
        </w:rPr>
        <w:t xml:space="preserve"> </w:t>
      </w:r>
      <w:r w:rsidRPr="00586E5E">
        <w:rPr>
          <w:b/>
          <w:i/>
          <w:sz w:val="28"/>
          <w:szCs w:val="28"/>
        </w:rPr>
        <w:t xml:space="preserve">”.  </w:t>
      </w:r>
      <w:r w:rsidRPr="00586E5E">
        <w:rPr>
          <w:sz w:val="28"/>
          <w:szCs w:val="28"/>
        </w:rPr>
        <w:t xml:space="preserve">Dopuszcza się składanie ofert przez email szkoły: jedynka@sp1kg.pl </w:t>
      </w:r>
      <w:r>
        <w:rPr>
          <w:sz w:val="28"/>
          <w:szCs w:val="28"/>
        </w:rPr>
        <w:t xml:space="preserve"> </w:t>
      </w:r>
      <w:r w:rsidRPr="00586E5E">
        <w:rPr>
          <w:sz w:val="28"/>
          <w:szCs w:val="28"/>
        </w:rPr>
        <w:t xml:space="preserve"> w tytule wpisując</w:t>
      </w:r>
      <w:r>
        <w:rPr>
          <w:sz w:val="28"/>
          <w:szCs w:val="28"/>
        </w:rPr>
        <w:t xml:space="preserve">     </w:t>
      </w:r>
      <w:r w:rsidRPr="00586E5E">
        <w:rPr>
          <w:sz w:val="28"/>
          <w:szCs w:val="28"/>
        </w:rPr>
        <w:t xml:space="preserve"> </w:t>
      </w:r>
      <w:r w:rsidRPr="00586E5E">
        <w:rPr>
          <w:b/>
          <w:i/>
          <w:sz w:val="28"/>
          <w:szCs w:val="28"/>
        </w:rPr>
        <w:t>„Oferta – Laboratoria Przyszłości</w:t>
      </w:r>
      <w:r w:rsidR="00DE08F4">
        <w:rPr>
          <w:b/>
          <w:i/>
          <w:sz w:val="28"/>
          <w:szCs w:val="28"/>
        </w:rPr>
        <w:t xml:space="preserve"> VR+</w:t>
      </w:r>
      <w:r w:rsidR="004147D5">
        <w:rPr>
          <w:b/>
          <w:i/>
          <w:sz w:val="28"/>
          <w:szCs w:val="28"/>
        </w:rPr>
        <w:t xml:space="preserve"> MIKROSKOP</w:t>
      </w:r>
      <w:r>
        <w:rPr>
          <w:b/>
          <w:i/>
        </w:rPr>
        <w:t>”.</w:t>
      </w:r>
    </w:p>
    <w:p w:rsidR="00034F35" w:rsidRDefault="00034F35" w:rsidP="00034F35">
      <w:pPr>
        <w:spacing w:line="276" w:lineRule="auto"/>
        <w:jc w:val="both"/>
        <w:rPr>
          <w:b/>
          <w:i/>
        </w:rPr>
      </w:pPr>
    </w:p>
    <w:p w:rsidR="00034F35" w:rsidRDefault="00034F35" w:rsidP="00034F35">
      <w:pPr>
        <w:spacing w:line="276" w:lineRule="auto"/>
        <w:jc w:val="both"/>
        <w:rPr>
          <w:b/>
        </w:rPr>
      </w:pPr>
      <w:r w:rsidRPr="00465DE0">
        <w:rPr>
          <w:b/>
          <w:sz w:val="28"/>
          <w:szCs w:val="28"/>
        </w:rPr>
        <w:t>Otwarcie ofert nastąpi w dniu</w:t>
      </w:r>
      <w:r w:rsidRPr="00465DE0">
        <w:rPr>
          <w:sz w:val="28"/>
          <w:szCs w:val="28"/>
        </w:rPr>
        <w:t xml:space="preserve"> </w:t>
      </w:r>
      <w:r w:rsidR="00AA7E6B">
        <w:rPr>
          <w:b/>
          <w:sz w:val="28"/>
          <w:szCs w:val="28"/>
        </w:rPr>
        <w:t>20</w:t>
      </w:r>
      <w:r w:rsidRPr="00465DE0">
        <w:rPr>
          <w:b/>
          <w:sz w:val="28"/>
          <w:szCs w:val="28"/>
        </w:rPr>
        <w:t xml:space="preserve"> grudnia 2021 r</w:t>
      </w:r>
      <w:r w:rsidRPr="00465DE0">
        <w:rPr>
          <w:sz w:val="28"/>
          <w:szCs w:val="28"/>
        </w:rPr>
        <w:t xml:space="preserve">. </w:t>
      </w:r>
      <w:r w:rsidRPr="00465DE0">
        <w:rPr>
          <w:b/>
          <w:sz w:val="28"/>
          <w:szCs w:val="28"/>
        </w:rPr>
        <w:t>o godz</w:t>
      </w:r>
      <w:r w:rsidRPr="00465DE0">
        <w:rPr>
          <w:sz w:val="28"/>
          <w:szCs w:val="28"/>
        </w:rPr>
        <w:t>.</w:t>
      </w:r>
      <w:r w:rsidRPr="00465DE0">
        <w:rPr>
          <w:b/>
          <w:sz w:val="28"/>
          <w:szCs w:val="28"/>
        </w:rPr>
        <w:t xml:space="preserve"> 10.00</w:t>
      </w:r>
      <w:r>
        <w:rPr>
          <w:b/>
        </w:rPr>
        <w:t>.</w:t>
      </w:r>
    </w:p>
    <w:p w:rsidR="00034F35" w:rsidRPr="00586E5E" w:rsidRDefault="00034F35" w:rsidP="00034F35">
      <w:pPr>
        <w:spacing w:line="276" w:lineRule="auto"/>
        <w:jc w:val="both"/>
        <w:rPr>
          <w:sz w:val="28"/>
          <w:szCs w:val="28"/>
        </w:rPr>
      </w:pPr>
      <w:r w:rsidRPr="00586E5E">
        <w:rPr>
          <w:sz w:val="28"/>
          <w:szCs w:val="28"/>
        </w:rPr>
        <w:t xml:space="preserve">O wyniku wyboru należy dowiedzieć się pod nr telefonu 94 35 223 82 </w:t>
      </w:r>
      <w:r>
        <w:rPr>
          <w:sz w:val="28"/>
          <w:szCs w:val="28"/>
        </w:rPr>
        <w:t xml:space="preserve">                         </w:t>
      </w:r>
      <w:r w:rsidR="00AA7E6B">
        <w:rPr>
          <w:sz w:val="28"/>
          <w:szCs w:val="28"/>
        </w:rPr>
        <w:t>w godz. 14</w:t>
      </w:r>
      <w:r w:rsidRPr="00586E5E">
        <w:rPr>
          <w:sz w:val="28"/>
          <w:szCs w:val="28"/>
        </w:rPr>
        <w:t>.00-</w:t>
      </w:r>
      <w:r w:rsidR="00AA7E6B">
        <w:rPr>
          <w:sz w:val="28"/>
          <w:szCs w:val="28"/>
        </w:rPr>
        <w:t>15</w:t>
      </w:r>
      <w:r w:rsidRPr="00586E5E">
        <w:rPr>
          <w:sz w:val="28"/>
          <w:szCs w:val="28"/>
        </w:rPr>
        <w:t>.00.</w:t>
      </w:r>
    </w:p>
    <w:p w:rsidR="00034F35" w:rsidRPr="00586E5E" w:rsidRDefault="00034F35" w:rsidP="00034F35">
      <w:pPr>
        <w:spacing w:line="276" w:lineRule="auto"/>
        <w:jc w:val="both"/>
        <w:rPr>
          <w:sz w:val="28"/>
          <w:szCs w:val="28"/>
        </w:rPr>
      </w:pPr>
    </w:p>
    <w:p w:rsidR="00034F35" w:rsidRPr="00586E5E" w:rsidRDefault="00034F35" w:rsidP="00034F35">
      <w:pPr>
        <w:spacing w:line="276" w:lineRule="auto"/>
        <w:jc w:val="both"/>
        <w:rPr>
          <w:sz w:val="28"/>
          <w:szCs w:val="28"/>
        </w:rPr>
      </w:pPr>
      <w:r w:rsidRPr="00586E5E">
        <w:rPr>
          <w:sz w:val="28"/>
          <w:szCs w:val="28"/>
        </w:rPr>
        <w:t xml:space="preserve">Szkoła zastrzega prawo zamknięcia konkursu ofert bez dokonywania wyboru ofert, nie podając uzasadnienia. </w:t>
      </w:r>
    </w:p>
    <w:p w:rsidR="00034F35" w:rsidRDefault="00034F35" w:rsidP="00034F35">
      <w:pPr>
        <w:spacing w:line="276" w:lineRule="auto"/>
        <w:jc w:val="both"/>
        <w:rPr>
          <w:sz w:val="24"/>
          <w:szCs w:val="24"/>
        </w:rPr>
      </w:pPr>
    </w:p>
    <w:p w:rsidR="00034F35" w:rsidRPr="00602338" w:rsidRDefault="00034F35" w:rsidP="00034F35">
      <w:pPr>
        <w:spacing w:line="276" w:lineRule="auto"/>
        <w:jc w:val="both"/>
        <w:rPr>
          <w:rFonts w:ascii="Arial" w:eastAsia="Times New Roman" w:hAnsi="Arial" w:cs="Arial"/>
          <w:sz w:val="24"/>
          <w:szCs w:val="24"/>
          <w:lang w:eastAsia="pl-PL"/>
        </w:rPr>
      </w:pPr>
    </w:p>
    <w:p w:rsidR="00034F35" w:rsidRDefault="00034F35" w:rsidP="00034F35">
      <w:pPr>
        <w:spacing w:line="276" w:lineRule="auto"/>
        <w:jc w:val="both"/>
        <w:rPr>
          <w:rFonts w:ascii="Arial" w:eastAsia="Calibri" w:hAnsi="Arial" w:cs="Arial"/>
          <w:i/>
          <w:sz w:val="20"/>
          <w:szCs w:val="28"/>
        </w:rPr>
      </w:pPr>
    </w:p>
    <w:p w:rsidR="00034F35" w:rsidRDefault="00034F35" w:rsidP="00034F35">
      <w:pPr>
        <w:spacing w:line="276" w:lineRule="auto"/>
        <w:jc w:val="both"/>
        <w:rPr>
          <w:rFonts w:ascii="Arial" w:eastAsia="Calibri" w:hAnsi="Arial" w:cs="Arial"/>
          <w:i/>
          <w:sz w:val="20"/>
          <w:szCs w:val="28"/>
        </w:rPr>
      </w:pPr>
    </w:p>
    <w:p w:rsidR="00034F35" w:rsidRDefault="00034F35" w:rsidP="00034F35">
      <w:pPr>
        <w:spacing w:line="276" w:lineRule="auto"/>
        <w:jc w:val="both"/>
        <w:rPr>
          <w:rFonts w:ascii="Arial" w:eastAsia="Calibri" w:hAnsi="Arial" w:cs="Arial"/>
          <w:i/>
          <w:sz w:val="20"/>
          <w:szCs w:val="28"/>
        </w:rPr>
      </w:pPr>
    </w:p>
    <w:p w:rsidR="004147D5" w:rsidRDefault="004147D5" w:rsidP="00034F35">
      <w:pPr>
        <w:spacing w:line="276" w:lineRule="auto"/>
        <w:jc w:val="both"/>
        <w:rPr>
          <w:rFonts w:ascii="Arial" w:eastAsia="Calibri" w:hAnsi="Arial" w:cs="Arial"/>
          <w:i/>
          <w:sz w:val="20"/>
          <w:szCs w:val="28"/>
        </w:rPr>
      </w:pPr>
    </w:p>
    <w:p w:rsidR="004147D5" w:rsidRDefault="004147D5" w:rsidP="00034F35">
      <w:pPr>
        <w:spacing w:line="276" w:lineRule="auto"/>
        <w:jc w:val="both"/>
        <w:rPr>
          <w:rFonts w:ascii="Arial" w:eastAsia="Calibri" w:hAnsi="Arial" w:cs="Arial"/>
          <w:i/>
          <w:sz w:val="20"/>
          <w:szCs w:val="28"/>
        </w:rPr>
      </w:pPr>
    </w:p>
    <w:p w:rsidR="004147D5" w:rsidRDefault="004147D5" w:rsidP="00034F35">
      <w:pPr>
        <w:spacing w:line="276" w:lineRule="auto"/>
        <w:jc w:val="both"/>
        <w:rPr>
          <w:rFonts w:ascii="Arial" w:eastAsia="Calibri" w:hAnsi="Arial" w:cs="Arial"/>
          <w:i/>
          <w:sz w:val="20"/>
          <w:szCs w:val="28"/>
        </w:rPr>
      </w:pPr>
    </w:p>
    <w:p w:rsidR="004147D5" w:rsidRDefault="004147D5" w:rsidP="00034F35">
      <w:pPr>
        <w:spacing w:line="276" w:lineRule="auto"/>
        <w:jc w:val="both"/>
        <w:rPr>
          <w:rFonts w:ascii="Arial" w:eastAsia="Calibri" w:hAnsi="Arial" w:cs="Arial"/>
          <w:i/>
          <w:sz w:val="20"/>
          <w:szCs w:val="28"/>
        </w:rPr>
      </w:pPr>
    </w:p>
    <w:p w:rsidR="004147D5" w:rsidRDefault="004147D5" w:rsidP="00034F35">
      <w:pPr>
        <w:spacing w:line="276" w:lineRule="auto"/>
        <w:jc w:val="both"/>
        <w:rPr>
          <w:rFonts w:ascii="Arial" w:eastAsia="Calibri" w:hAnsi="Arial" w:cs="Arial"/>
          <w:i/>
          <w:sz w:val="20"/>
          <w:szCs w:val="28"/>
        </w:rPr>
      </w:pPr>
    </w:p>
    <w:p w:rsidR="004147D5" w:rsidRDefault="004147D5" w:rsidP="00034F35">
      <w:pPr>
        <w:spacing w:line="276" w:lineRule="auto"/>
        <w:jc w:val="both"/>
        <w:rPr>
          <w:rFonts w:ascii="Arial" w:eastAsia="Calibri" w:hAnsi="Arial" w:cs="Arial"/>
          <w:i/>
          <w:sz w:val="20"/>
          <w:szCs w:val="28"/>
        </w:rPr>
      </w:pPr>
    </w:p>
    <w:p w:rsidR="004147D5" w:rsidRDefault="004147D5" w:rsidP="00034F35">
      <w:pPr>
        <w:spacing w:line="276" w:lineRule="auto"/>
        <w:jc w:val="both"/>
        <w:rPr>
          <w:rFonts w:ascii="Arial" w:eastAsia="Calibri" w:hAnsi="Arial" w:cs="Arial"/>
          <w:i/>
          <w:sz w:val="20"/>
          <w:szCs w:val="28"/>
        </w:rPr>
      </w:pPr>
    </w:p>
    <w:p w:rsidR="004147D5" w:rsidRDefault="004147D5" w:rsidP="00034F35">
      <w:pPr>
        <w:spacing w:line="276" w:lineRule="auto"/>
        <w:jc w:val="both"/>
        <w:rPr>
          <w:rFonts w:ascii="Arial" w:eastAsia="Calibri" w:hAnsi="Arial" w:cs="Arial"/>
          <w:i/>
          <w:sz w:val="20"/>
          <w:szCs w:val="28"/>
        </w:rPr>
      </w:pPr>
    </w:p>
    <w:p w:rsidR="00034F35" w:rsidRPr="00602338" w:rsidRDefault="00034F35" w:rsidP="00034F35">
      <w:pPr>
        <w:spacing w:line="276" w:lineRule="auto"/>
        <w:jc w:val="both"/>
        <w:rPr>
          <w:rFonts w:ascii="Arial" w:eastAsia="Calibri" w:hAnsi="Arial" w:cs="Arial"/>
          <w:i/>
          <w:sz w:val="20"/>
          <w:szCs w:val="28"/>
        </w:rPr>
      </w:pPr>
      <w:bookmarkStart w:id="0" w:name="_GoBack"/>
      <w:bookmarkEnd w:id="0"/>
      <w:r w:rsidRPr="00602338">
        <w:rPr>
          <w:rFonts w:ascii="Arial" w:eastAsia="Calibri" w:hAnsi="Arial" w:cs="Arial"/>
          <w:i/>
          <w:sz w:val="20"/>
          <w:szCs w:val="28"/>
        </w:rPr>
        <w:t xml:space="preserve">KLAUZULA  INFORMACYJNA  </w:t>
      </w:r>
    </w:p>
    <w:p w:rsidR="00034F35" w:rsidRPr="00F95E9D" w:rsidRDefault="00034F35" w:rsidP="00034F35">
      <w:pPr>
        <w:spacing w:after="160" w:line="276" w:lineRule="auto"/>
        <w:contextualSpacing/>
        <w:jc w:val="both"/>
        <w:rPr>
          <w:rFonts w:ascii="Arial" w:eastAsia="Calibri" w:hAnsi="Arial" w:cs="Arial"/>
          <w:i/>
          <w:color w:val="0563C1"/>
          <w:szCs w:val="24"/>
          <w:u w:val="single"/>
        </w:rPr>
      </w:pPr>
      <w:r w:rsidRPr="00602338">
        <w:rPr>
          <w:rFonts w:ascii="Arial" w:eastAsia="Calibri" w:hAnsi="Arial" w:cs="Arial"/>
          <w:i/>
          <w:szCs w:val="24"/>
        </w:rPr>
        <w:t xml:space="preserve">Administratorem Pani/Pana danych osobowych jest Dyrektor Szkoły Podstawowej nr 1 z Oddziałami Integracyjnymi im. Bolesława Chrobrego w Kołobrzegu ul. Portowa 37, tel. 94 35 223 82 , e mail:  </w:t>
      </w:r>
      <w:hyperlink r:id="rId6" w:history="1">
        <w:r w:rsidRPr="00602338">
          <w:rPr>
            <w:rFonts w:ascii="Arial" w:eastAsia="Calibri" w:hAnsi="Arial" w:cs="Arial"/>
            <w:i/>
            <w:color w:val="0000FF"/>
            <w:szCs w:val="24"/>
            <w:u w:val="single"/>
          </w:rPr>
          <w:t>jedynka@sp1kg.pl</w:t>
        </w:r>
      </w:hyperlink>
    </w:p>
    <w:p w:rsidR="004C68D6" w:rsidRDefault="004C68D6"/>
    <w:sectPr w:rsidR="004C6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6310"/>
    <w:multiLevelType w:val="hybridMultilevel"/>
    <w:tmpl w:val="5A247C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5327676"/>
    <w:multiLevelType w:val="hybridMultilevel"/>
    <w:tmpl w:val="B8E26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6B49ED"/>
    <w:multiLevelType w:val="hybridMultilevel"/>
    <w:tmpl w:val="9564C2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35"/>
    <w:rsid w:val="00034F35"/>
    <w:rsid w:val="002832C5"/>
    <w:rsid w:val="00325AD6"/>
    <w:rsid w:val="004147D5"/>
    <w:rsid w:val="004C68D6"/>
    <w:rsid w:val="00551FAF"/>
    <w:rsid w:val="006955FB"/>
    <w:rsid w:val="006F2764"/>
    <w:rsid w:val="007666FC"/>
    <w:rsid w:val="00776918"/>
    <w:rsid w:val="0089015B"/>
    <w:rsid w:val="009B7745"/>
    <w:rsid w:val="00AA7E6B"/>
    <w:rsid w:val="00C53E10"/>
    <w:rsid w:val="00D440B2"/>
    <w:rsid w:val="00DE08F4"/>
    <w:rsid w:val="00F052DC"/>
    <w:rsid w:val="00F55452"/>
    <w:rsid w:val="00FD1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5158"/>
  <w15:chartTrackingRefBased/>
  <w15:docId w15:val="{34743725-5D50-4EA0-84C1-600C375F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4F35"/>
    <w:pPr>
      <w:spacing w:after="0" w:line="240" w:lineRule="auto"/>
      <w:jc w:val="center"/>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4F35"/>
    <w:pPr>
      <w:ind w:left="720"/>
      <w:contextualSpacing/>
    </w:pPr>
  </w:style>
  <w:style w:type="character" w:styleId="Pogrubienie">
    <w:name w:val="Strong"/>
    <w:basedOn w:val="Domylnaczcionkaakapitu"/>
    <w:uiPriority w:val="22"/>
    <w:qFormat/>
    <w:rsid w:val="00034F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dynka@sp1kg.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472</Words>
  <Characters>2833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dc:creator>
  <cp:keywords/>
  <dc:description/>
  <cp:lastModifiedBy>Kierownik</cp:lastModifiedBy>
  <cp:revision>14</cp:revision>
  <dcterms:created xsi:type="dcterms:W3CDTF">2021-12-10T08:34:00Z</dcterms:created>
  <dcterms:modified xsi:type="dcterms:W3CDTF">2021-12-10T14:26:00Z</dcterms:modified>
</cp:coreProperties>
</file>